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3A0" w:rsidRPr="00560AAF" w:rsidRDefault="00DD03A0" w:rsidP="00DD03A0">
      <w:pPr>
        <w:tabs>
          <w:tab w:val="left" w:pos="0"/>
        </w:tabs>
        <w:spacing w:line="235" w:lineRule="auto"/>
        <w:jc w:val="center"/>
        <w:rPr>
          <w:b/>
          <w:sz w:val="28"/>
          <w:szCs w:val="28"/>
        </w:rPr>
      </w:pPr>
      <w:r w:rsidRPr="00D34DD5">
        <w:rPr>
          <w:b/>
          <w:sz w:val="30"/>
          <w:szCs w:val="30"/>
        </w:rPr>
        <w:t>СПИСОК УЧЕБНОЙ ЛИТЕРАТУРЫ И ИНФОРМАЦИОННО-</w:t>
      </w:r>
      <w:r w:rsidRPr="00560AAF">
        <w:rPr>
          <w:b/>
          <w:sz w:val="28"/>
          <w:szCs w:val="28"/>
        </w:rPr>
        <w:t>АНАЛИТИЧЕСКИХ МАТЕРИАЛОВ, РЕКОМЕНДУЕМЫХ ДЛЯ ИЗУЧЕНИЯ УЧЕБНОЙ ДИСЦИПЛИНЫ</w:t>
      </w:r>
    </w:p>
    <w:p w:rsidR="00DD03A0" w:rsidRPr="00560AAF" w:rsidRDefault="00DD03A0" w:rsidP="00DD03A0">
      <w:pPr>
        <w:tabs>
          <w:tab w:val="left" w:pos="0"/>
        </w:tabs>
        <w:spacing w:line="235" w:lineRule="auto"/>
        <w:jc w:val="center"/>
        <w:rPr>
          <w:b/>
          <w:sz w:val="28"/>
          <w:szCs w:val="28"/>
        </w:rPr>
      </w:pPr>
    </w:p>
    <w:p w:rsidR="00DD03A0" w:rsidRPr="00560AAF" w:rsidRDefault="00DD03A0" w:rsidP="00DD03A0">
      <w:pPr>
        <w:pStyle w:val="2"/>
        <w:ind w:firstLine="567"/>
        <w:rPr>
          <w:b w:val="0"/>
          <w:szCs w:val="28"/>
        </w:rPr>
      </w:pPr>
      <w:bookmarkStart w:id="0" w:name="_Toc8411560"/>
      <w:r w:rsidRPr="00560AAF">
        <w:rPr>
          <w:b w:val="0"/>
          <w:szCs w:val="28"/>
        </w:rPr>
        <w:t>СПИСОК РЕКОМЕНДУЕМОЙ ЛИТЕРАТУРЫ</w:t>
      </w:r>
      <w:bookmarkEnd w:id="0"/>
    </w:p>
    <w:p w:rsidR="00DD03A0" w:rsidRPr="00560AAF" w:rsidRDefault="00DD03A0" w:rsidP="00DD03A0">
      <w:pPr>
        <w:pStyle w:val="3"/>
        <w:spacing w:before="0"/>
        <w:jc w:val="center"/>
        <w:rPr>
          <w:szCs w:val="28"/>
        </w:rPr>
      </w:pPr>
      <w:bookmarkStart w:id="1" w:name="_Toc8411561"/>
    </w:p>
    <w:p w:rsidR="00DD03A0" w:rsidRPr="00560AAF" w:rsidRDefault="00DD03A0" w:rsidP="00DD03A0">
      <w:pPr>
        <w:pStyle w:val="3"/>
        <w:spacing w:before="0"/>
        <w:jc w:val="center"/>
        <w:rPr>
          <w:szCs w:val="28"/>
        </w:rPr>
      </w:pPr>
      <w:r w:rsidRPr="00560AAF">
        <w:rPr>
          <w:szCs w:val="28"/>
        </w:rPr>
        <w:t>ОСНОВНАЯ</w:t>
      </w:r>
      <w:bookmarkEnd w:id="1"/>
    </w:p>
    <w:p w:rsidR="00DD03A0" w:rsidRPr="00560AAF" w:rsidRDefault="00DD03A0" w:rsidP="00DD03A0">
      <w:pPr>
        <w:pStyle w:val="a6"/>
        <w:tabs>
          <w:tab w:val="left" w:pos="993"/>
          <w:tab w:val="left" w:pos="1134"/>
        </w:tabs>
        <w:spacing w:after="0"/>
        <w:ind w:left="709"/>
        <w:jc w:val="both"/>
        <w:rPr>
          <w:sz w:val="28"/>
          <w:szCs w:val="28"/>
        </w:rPr>
      </w:pPr>
    </w:p>
    <w:p w:rsidR="00DD03A0" w:rsidRPr="00560AAF" w:rsidRDefault="00DD03A0" w:rsidP="00DD03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560AAF">
        <w:rPr>
          <w:bCs/>
          <w:sz w:val="28"/>
          <w:szCs w:val="28"/>
        </w:rPr>
        <w:t xml:space="preserve">Дружинин, В. Н. </w:t>
      </w:r>
      <w:r w:rsidRPr="00560AAF">
        <w:rPr>
          <w:sz w:val="28"/>
          <w:szCs w:val="28"/>
        </w:rPr>
        <w:t>Экспериментальная психология : учеб. для вузов / В. Н. Дружинин. – 2-е изд., доп. – СПб. : Питер, 2007. – 320 с.</w:t>
      </w:r>
      <w:proofErr w:type="gramEnd"/>
    </w:p>
    <w:p w:rsidR="00DD03A0" w:rsidRPr="00560AAF" w:rsidRDefault="00DD03A0" w:rsidP="00DD03A0">
      <w:pPr>
        <w:pStyle w:val="a3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560AAF">
        <w:rPr>
          <w:bCs/>
          <w:sz w:val="28"/>
          <w:szCs w:val="28"/>
        </w:rPr>
        <w:t xml:space="preserve">Ивашко, С. Г. </w:t>
      </w:r>
      <w:r w:rsidRPr="00560AAF">
        <w:rPr>
          <w:sz w:val="28"/>
          <w:szCs w:val="28"/>
        </w:rPr>
        <w:t>Психология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практикум / С. Г. Ивашко, Т.В. Кузнецова ; М-во спорта и туризма </w:t>
      </w:r>
      <w:proofErr w:type="spellStart"/>
      <w:r w:rsidRPr="00560AAF">
        <w:rPr>
          <w:sz w:val="28"/>
          <w:szCs w:val="28"/>
        </w:rPr>
        <w:t>Респ</w:t>
      </w:r>
      <w:proofErr w:type="spellEnd"/>
      <w:r w:rsidRPr="00560AAF">
        <w:rPr>
          <w:sz w:val="28"/>
          <w:szCs w:val="28"/>
        </w:rPr>
        <w:t>. Беларусь, Белорус</w:t>
      </w:r>
      <w:proofErr w:type="gramStart"/>
      <w:r w:rsidRPr="00560AAF">
        <w:rPr>
          <w:sz w:val="28"/>
          <w:szCs w:val="28"/>
        </w:rPr>
        <w:t>.</w:t>
      </w:r>
      <w:proofErr w:type="gramEnd"/>
      <w:r w:rsidRPr="00560AAF">
        <w:rPr>
          <w:sz w:val="28"/>
          <w:szCs w:val="28"/>
        </w:rPr>
        <w:t xml:space="preserve"> </w:t>
      </w:r>
      <w:proofErr w:type="gramStart"/>
      <w:r w:rsidRPr="00560AAF">
        <w:rPr>
          <w:sz w:val="28"/>
          <w:szCs w:val="28"/>
        </w:rPr>
        <w:t>г</w:t>
      </w:r>
      <w:proofErr w:type="gramEnd"/>
      <w:r w:rsidRPr="00560AAF">
        <w:rPr>
          <w:sz w:val="28"/>
          <w:szCs w:val="28"/>
        </w:rPr>
        <w:t xml:space="preserve">ос. ун-т физ. культуры. – 3-е изд., </w:t>
      </w:r>
      <w:proofErr w:type="spellStart"/>
      <w:r w:rsidRPr="00560AAF">
        <w:rPr>
          <w:sz w:val="28"/>
          <w:szCs w:val="28"/>
        </w:rPr>
        <w:t>испр</w:t>
      </w:r>
      <w:proofErr w:type="spellEnd"/>
      <w:r w:rsidRPr="00560AAF">
        <w:rPr>
          <w:sz w:val="28"/>
          <w:szCs w:val="28"/>
        </w:rPr>
        <w:t>. – Минск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БГУФК, 2017. – 111 с.</w:t>
      </w:r>
    </w:p>
    <w:p w:rsidR="00DD03A0" w:rsidRPr="00560AAF" w:rsidRDefault="00DD03A0" w:rsidP="00DD03A0">
      <w:pPr>
        <w:pStyle w:val="a3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560AAF">
        <w:rPr>
          <w:bCs/>
          <w:sz w:val="28"/>
          <w:szCs w:val="28"/>
        </w:rPr>
        <w:t>Марищук</w:t>
      </w:r>
      <w:proofErr w:type="spellEnd"/>
      <w:r w:rsidRPr="00560AAF">
        <w:rPr>
          <w:bCs/>
          <w:sz w:val="28"/>
          <w:szCs w:val="28"/>
        </w:rPr>
        <w:t xml:space="preserve">, Л. В. </w:t>
      </w:r>
      <w:r w:rsidRPr="00560AAF">
        <w:rPr>
          <w:sz w:val="28"/>
          <w:szCs w:val="28"/>
        </w:rPr>
        <w:t>Психология : учеб</w:t>
      </w:r>
      <w:proofErr w:type="gramStart"/>
      <w:r w:rsidRPr="00560AAF">
        <w:rPr>
          <w:sz w:val="28"/>
          <w:szCs w:val="28"/>
        </w:rPr>
        <w:t>.</w:t>
      </w:r>
      <w:proofErr w:type="gramEnd"/>
      <w:r w:rsidRPr="00560AAF">
        <w:rPr>
          <w:sz w:val="28"/>
          <w:szCs w:val="28"/>
        </w:rPr>
        <w:t xml:space="preserve"> </w:t>
      </w:r>
      <w:proofErr w:type="gramStart"/>
      <w:r w:rsidRPr="00560AAF">
        <w:rPr>
          <w:sz w:val="28"/>
          <w:szCs w:val="28"/>
        </w:rPr>
        <w:t>п</w:t>
      </w:r>
      <w:proofErr w:type="gramEnd"/>
      <w:r w:rsidRPr="00560AAF">
        <w:rPr>
          <w:sz w:val="28"/>
          <w:szCs w:val="28"/>
        </w:rPr>
        <w:t xml:space="preserve">особие / Л. В. </w:t>
      </w:r>
      <w:proofErr w:type="spellStart"/>
      <w:r w:rsidRPr="00560AAF">
        <w:rPr>
          <w:sz w:val="28"/>
          <w:szCs w:val="28"/>
        </w:rPr>
        <w:t>Марищук</w:t>
      </w:r>
      <w:proofErr w:type="spellEnd"/>
      <w:r w:rsidRPr="00560AAF">
        <w:rPr>
          <w:sz w:val="28"/>
          <w:szCs w:val="28"/>
        </w:rPr>
        <w:t>, С.Г. </w:t>
      </w:r>
      <w:proofErr w:type="spellStart"/>
      <w:r w:rsidRPr="00560AAF">
        <w:rPr>
          <w:sz w:val="28"/>
          <w:szCs w:val="28"/>
        </w:rPr>
        <w:t>Ивашко</w:t>
      </w:r>
      <w:proofErr w:type="spellEnd"/>
      <w:r w:rsidRPr="00560AAF">
        <w:rPr>
          <w:sz w:val="28"/>
          <w:szCs w:val="28"/>
        </w:rPr>
        <w:t xml:space="preserve">, Т. В. Кузнецова ; под науч. ред. Л. В. </w:t>
      </w:r>
      <w:proofErr w:type="spellStart"/>
      <w:r w:rsidRPr="00560AAF">
        <w:rPr>
          <w:sz w:val="28"/>
          <w:szCs w:val="28"/>
        </w:rPr>
        <w:t>Марищук</w:t>
      </w:r>
      <w:proofErr w:type="spellEnd"/>
      <w:r w:rsidRPr="00560AAF">
        <w:rPr>
          <w:sz w:val="28"/>
          <w:szCs w:val="28"/>
        </w:rPr>
        <w:t>. – Минск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Тесей, 2013. – 776 </w:t>
      </w:r>
      <w:proofErr w:type="gramStart"/>
      <w:r w:rsidRPr="00560AAF">
        <w:rPr>
          <w:sz w:val="28"/>
          <w:szCs w:val="28"/>
        </w:rPr>
        <w:t>с</w:t>
      </w:r>
      <w:proofErr w:type="gramEnd"/>
      <w:r w:rsidRPr="00560AAF">
        <w:rPr>
          <w:sz w:val="28"/>
          <w:szCs w:val="28"/>
        </w:rPr>
        <w:t>.</w:t>
      </w:r>
    </w:p>
    <w:p w:rsidR="00DD03A0" w:rsidRPr="00560AAF" w:rsidRDefault="00DD03A0" w:rsidP="00DD03A0">
      <w:pPr>
        <w:tabs>
          <w:tab w:val="left" w:pos="0"/>
          <w:tab w:val="left" w:pos="1134"/>
          <w:tab w:val="left" w:pos="1276"/>
        </w:tabs>
        <w:jc w:val="both"/>
        <w:rPr>
          <w:sz w:val="28"/>
          <w:szCs w:val="28"/>
        </w:rPr>
      </w:pPr>
    </w:p>
    <w:p w:rsidR="00DD03A0" w:rsidRPr="00560AAF" w:rsidRDefault="00DD03A0" w:rsidP="00DD03A0">
      <w:pPr>
        <w:tabs>
          <w:tab w:val="left" w:pos="0"/>
          <w:tab w:val="left" w:pos="1134"/>
          <w:tab w:val="left" w:pos="1276"/>
        </w:tabs>
        <w:jc w:val="center"/>
        <w:rPr>
          <w:sz w:val="28"/>
          <w:szCs w:val="28"/>
        </w:rPr>
      </w:pPr>
      <w:r w:rsidRPr="00560AAF">
        <w:rPr>
          <w:sz w:val="28"/>
          <w:szCs w:val="28"/>
        </w:rPr>
        <w:t>ДОПОЛНИТЕЛЬНАЯ</w:t>
      </w:r>
    </w:p>
    <w:p w:rsidR="00DD03A0" w:rsidRPr="00560AAF" w:rsidRDefault="00DD03A0" w:rsidP="00DD03A0">
      <w:pPr>
        <w:tabs>
          <w:tab w:val="left" w:pos="0"/>
          <w:tab w:val="left" w:pos="1134"/>
          <w:tab w:val="left" w:pos="1276"/>
        </w:tabs>
        <w:jc w:val="both"/>
        <w:rPr>
          <w:sz w:val="28"/>
          <w:szCs w:val="28"/>
        </w:rPr>
      </w:pPr>
    </w:p>
    <w:p w:rsidR="00DD03A0" w:rsidRPr="00560AAF" w:rsidRDefault="00DD03A0" w:rsidP="00DD03A0">
      <w:pPr>
        <w:pStyle w:val="a3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560AAF">
        <w:rPr>
          <w:bCs/>
          <w:sz w:val="28"/>
          <w:szCs w:val="28"/>
        </w:rPr>
        <w:t>Методы обследования спортсменов в лаборатории психологии спорта</w:t>
      </w:r>
      <w:r w:rsidRPr="00560AAF">
        <w:rPr>
          <w:sz w:val="28"/>
          <w:szCs w:val="28"/>
        </w:rPr>
        <w:t xml:space="preserve"> </w:t>
      </w:r>
      <w:proofErr w:type="gramStart"/>
      <w:r w:rsidRPr="00560AAF">
        <w:rPr>
          <w:sz w:val="28"/>
          <w:szCs w:val="28"/>
        </w:rPr>
        <w:t>:</w:t>
      </w:r>
      <w:proofErr w:type="spellStart"/>
      <w:r w:rsidRPr="00560AAF">
        <w:rPr>
          <w:sz w:val="28"/>
          <w:szCs w:val="28"/>
        </w:rPr>
        <w:t>п</w:t>
      </w:r>
      <w:proofErr w:type="gramEnd"/>
      <w:r w:rsidRPr="00560AAF">
        <w:rPr>
          <w:sz w:val="28"/>
          <w:szCs w:val="28"/>
        </w:rPr>
        <w:t>ракт</w:t>
      </w:r>
      <w:proofErr w:type="spellEnd"/>
      <w:r w:rsidRPr="00560AAF">
        <w:rPr>
          <w:sz w:val="28"/>
          <w:szCs w:val="28"/>
        </w:rPr>
        <w:t xml:space="preserve">. пособие / М-во спорта и туризма </w:t>
      </w:r>
      <w:proofErr w:type="spellStart"/>
      <w:r w:rsidRPr="00560AAF">
        <w:rPr>
          <w:sz w:val="28"/>
          <w:szCs w:val="28"/>
        </w:rPr>
        <w:t>Респ</w:t>
      </w:r>
      <w:proofErr w:type="spellEnd"/>
      <w:r w:rsidRPr="00560AAF">
        <w:rPr>
          <w:sz w:val="28"/>
          <w:szCs w:val="28"/>
        </w:rPr>
        <w:t xml:space="preserve">. Беларусь, </w:t>
      </w:r>
      <w:proofErr w:type="spellStart"/>
      <w:r w:rsidRPr="00560AAF">
        <w:rPr>
          <w:sz w:val="28"/>
          <w:szCs w:val="28"/>
        </w:rPr>
        <w:t>Респ</w:t>
      </w:r>
      <w:proofErr w:type="spellEnd"/>
      <w:r w:rsidRPr="00560AAF">
        <w:rPr>
          <w:sz w:val="28"/>
          <w:szCs w:val="28"/>
        </w:rPr>
        <w:t xml:space="preserve">. </w:t>
      </w:r>
      <w:proofErr w:type="spellStart"/>
      <w:r w:rsidRPr="00560AAF">
        <w:rPr>
          <w:sz w:val="28"/>
          <w:szCs w:val="28"/>
        </w:rPr>
        <w:t>науч</w:t>
      </w:r>
      <w:proofErr w:type="gramStart"/>
      <w:r w:rsidRPr="00560AAF">
        <w:rPr>
          <w:sz w:val="28"/>
          <w:szCs w:val="28"/>
        </w:rPr>
        <w:t>.-</w:t>
      </w:r>
      <w:proofErr w:type="gramEnd"/>
      <w:r w:rsidRPr="00560AAF">
        <w:rPr>
          <w:sz w:val="28"/>
          <w:szCs w:val="28"/>
        </w:rPr>
        <w:t>практ</w:t>
      </w:r>
      <w:proofErr w:type="spellEnd"/>
      <w:r w:rsidRPr="00560AAF">
        <w:rPr>
          <w:sz w:val="28"/>
          <w:szCs w:val="28"/>
        </w:rPr>
        <w:t xml:space="preserve">. центр спорта ; [И. А. </w:t>
      </w:r>
      <w:proofErr w:type="spellStart"/>
      <w:r w:rsidRPr="00560AAF">
        <w:rPr>
          <w:sz w:val="28"/>
          <w:szCs w:val="28"/>
        </w:rPr>
        <w:t>Чарыкова</w:t>
      </w:r>
      <w:proofErr w:type="spellEnd"/>
      <w:r w:rsidRPr="00560AAF">
        <w:rPr>
          <w:sz w:val="28"/>
          <w:szCs w:val="28"/>
        </w:rPr>
        <w:t xml:space="preserve"> и др.]. – Минск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РНПЦ спорта, 2017. – 63 с.</w:t>
      </w:r>
    </w:p>
    <w:p w:rsidR="00DD03A0" w:rsidRPr="00560AAF" w:rsidRDefault="00DD03A0" w:rsidP="00DD03A0">
      <w:pPr>
        <w:pStyle w:val="a3"/>
        <w:numPr>
          <w:ilvl w:val="0"/>
          <w:numId w:val="1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560AAF">
        <w:rPr>
          <w:bCs/>
          <w:sz w:val="28"/>
          <w:szCs w:val="28"/>
        </w:rPr>
        <w:t>Основы психологии</w:t>
      </w:r>
      <w:r w:rsidRPr="00560AAF">
        <w:rPr>
          <w:sz w:val="28"/>
          <w:szCs w:val="28"/>
        </w:rPr>
        <w:t xml:space="preserve"> : учеб</w:t>
      </w:r>
      <w:proofErr w:type="gramStart"/>
      <w:r w:rsidRPr="00560AAF">
        <w:rPr>
          <w:sz w:val="28"/>
          <w:szCs w:val="28"/>
        </w:rPr>
        <w:t>.</w:t>
      </w:r>
      <w:proofErr w:type="gramEnd"/>
      <w:r w:rsidRPr="00560AAF">
        <w:rPr>
          <w:sz w:val="28"/>
          <w:szCs w:val="28"/>
        </w:rPr>
        <w:t xml:space="preserve"> </w:t>
      </w:r>
      <w:proofErr w:type="gramStart"/>
      <w:r w:rsidRPr="00560AAF">
        <w:rPr>
          <w:sz w:val="28"/>
          <w:szCs w:val="28"/>
        </w:rPr>
        <w:t>п</w:t>
      </w:r>
      <w:proofErr w:type="gramEnd"/>
      <w:r w:rsidRPr="00560AAF">
        <w:rPr>
          <w:sz w:val="28"/>
          <w:szCs w:val="28"/>
        </w:rPr>
        <w:t xml:space="preserve">особие для студентов вузов / под ред. И.А. </w:t>
      </w:r>
      <w:proofErr w:type="spellStart"/>
      <w:r w:rsidRPr="00560AAF">
        <w:rPr>
          <w:sz w:val="28"/>
          <w:szCs w:val="28"/>
        </w:rPr>
        <w:t>Фуманова</w:t>
      </w:r>
      <w:proofErr w:type="spellEnd"/>
      <w:r w:rsidRPr="00560AAF">
        <w:rPr>
          <w:sz w:val="28"/>
          <w:szCs w:val="28"/>
        </w:rPr>
        <w:t xml:space="preserve">, Л.А. Вайнштейна.– Минск: Современная школа, 2011. – 496 с. </w:t>
      </w:r>
    </w:p>
    <w:p w:rsidR="00DD03A0" w:rsidRPr="00560AAF" w:rsidRDefault="00DD03A0" w:rsidP="00DD03A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560AAF">
        <w:rPr>
          <w:sz w:val="28"/>
          <w:szCs w:val="28"/>
        </w:rPr>
        <w:t>Силич</w:t>
      </w:r>
      <w:proofErr w:type="spellEnd"/>
      <w:r w:rsidRPr="00560AAF">
        <w:rPr>
          <w:sz w:val="28"/>
          <w:szCs w:val="28"/>
        </w:rPr>
        <w:t>, Е. В. Диагностический комплекс по выявлению индивидуального профиля асимметрии спортсмена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пособие / Е. В. </w:t>
      </w:r>
      <w:proofErr w:type="spellStart"/>
      <w:r w:rsidRPr="00560AAF">
        <w:rPr>
          <w:sz w:val="28"/>
          <w:szCs w:val="28"/>
        </w:rPr>
        <w:t>Силич</w:t>
      </w:r>
      <w:proofErr w:type="spellEnd"/>
      <w:r w:rsidRPr="00560AAF">
        <w:rPr>
          <w:sz w:val="28"/>
          <w:szCs w:val="28"/>
        </w:rPr>
        <w:t xml:space="preserve">, </w:t>
      </w:r>
    </w:p>
    <w:p w:rsidR="00DD03A0" w:rsidRPr="00560AAF" w:rsidRDefault="00DD03A0" w:rsidP="00DD03A0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560AAF">
        <w:rPr>
          <w:sz w:val="28"/>
          <w:szCs w:val="28"/>
        </w:rPr>
        <w:t xml:space="preserve">Е. В. Мельник, В. Г. </w:t>
      </w:r>
      <w:proofErr w:type="spellStart"/>
      <w:r w:rsidRPr="00560AAF">
        <w:rPr>
          <w:sz w:val="28"/>
          <w:szCs w:val="28"/>
        </w:rPr>
        <w:t>Сивицкий</w:t>
      </w:r>
      <w:proofErr w:type="spellEnd"/>
      <w:proofErr w:type="gramStart"/>
      <w:r w:rsidRPr="00560AAF">
        <w:rPr>
          <w:sz w:val="28"/>
          <w:szCs w:val="28"/>
        </w:rPr>
        <w:t xml:space="preserve"> ;</w:t>
      </w:r>
      <w:proofErr w:type="gramEnd"/>
      <w:r w:rsidRPr="00560AAF">
        <w:rPr>
          <w:sz w:val="28"/>
          <w:szCs w:val="28"/>
        </w:rPr>
        <w:t xml:space="preserve"> </w:t>
      </w:r>
      <w:proofErr w:type="spellStart"/>
      <w:r w:rsidRPr="00560AAF">
        <w:rPr>
          <w:sz w:val="28"/>
          <w:szCs w:val="28"/>
        </w:rPr>
        <w:t>М-во</w:t>
      </w:r>
      <w:proofErr w:type="spellEnd"/>
      <w:r w:rsidRPr="00560AAF">
        <w:rPr>
          <w:sz w:val="28"/>
          <w:szCs w:val="28"/>
        </w:rPr>
        <w:t xml:space="preserve"> спорта и туризма </w:t>
      </w:r>
      <w:proofErr w:type="spellStart"/>
      <w:r w:rsidRPr="00560AAF">
        <w:rPr>
          <w:sz w:val="28"/>
          <w:szCs w:val="28"/>
        </w:rPr>
        <w:t>Респ</w:t>
      </w:r>
      <w:proofErr w:type="spellEnd"/>
      <w:r w:rsidRPr="00560AAF">
        <w:rPr>
          <w:sz w:val="28"/>
          <w:szCs w:val="28"/>
        </w:rPr>
        <w:t>. Беларусь, Белорус</w:t>
      </w:r>
      <w:proofErr w:type="gramStart"/>
      <w:r w:rsidRPr="00560AAF">
        <w:rPr>
          <w:sz w:val="28"/>
          <w:szCs w:val="28"/>
        </w:rPr>
        <w:t>.</w:t>
      </w:r>
      <w:proofErr w:type="gramEnd"/>
      <w:r w:rsidRPr="00560AAF">
        <w:rPr>
          <w:sz w:val="28"/>
          <w:szCs w:val="28"/>
        </w:rPr>
        <w:t xml:space="preserve"> </w:t>
      </w:r>
      <w:proofErr w:type="gramStart"/>
      <w:r w:rsidRPr="00560AAF">
        <w:rPr>
          <w:sz w:val="28"/>
          <w:szCs w:val="28"/>
        </w:rPr>
        <w:t>г</w:t>
      </w:r>
      <w:proofErr w:type="gramEnd"/>
      <w:r w:rsidRPr="00560AAF">
        <w:rPr>
          <w:sz w:val="28"/>
          <w:szCs w:val="28"/>
        </w:rPr>
        <w:t>ос. ун-т физ. культуры. – Минск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БГУФК, 2010. – 88 с.</w:t>
      </w:r>
    </w:p>
    <w:p w:rsidR="00DD03A0" w:rsidRPr="00560AAF" w:rsidRDefault="00DD03A0" w:rsidP="00DD03A0">
      <w:pPr>
        <w:pStyle w:val="aa"/>
        <w:numPr>
          <w:ilvl w:val="0"/>
          <w:numId w:val="1"/>
        </w:numPr>
        <w:tabs>
          <w:tab w:val="left" w:pos="0"/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560AAF">
        <w:rPr>
          <w:sz w:val="28"/>
          <w:szCs w:val="28"/>
        </w:rPr>
        <w:t xml:space="preserve">Мельник, Е. В. Индивидуально-типологические особенности личности спортсмена (теория и практика) </w:t>
      </w:r>
      <w:r w:rsidRPr="00560AAF">
        <w:rPr>
          <w:rFonts w:eastAsia="Calibri"/>
          <w:sz w:val="28"/>
          <w:szCs w:val="28"/>
          <w:lang w:eastAsia="en-US"/>
        </w:rPr>
        <w:t>: метод</w:t>
      </w:r>
      <w:proofErr w:type="gramStart"/>
      <w:r w:rsidRPr="00560AAF">
        <w:rPr>
          <w:rFonts w:eastAsia="Calibri"/>
          <w:sz w:val="28"/>
          <w:szCs w:val="28"/>
          <w:lang w:eastAsia="en-US"/>
        </w:rPr>
        <w:t>.</w:t>
      </w:r>
      <w:proofErr w:type="gramEnd"/>
      <w:r w:rsidRPr="00560AA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60AAF">
        <w:rPr>
          <w:rFonts w:eastAsia="Calibri"/>
          <w:sz w:val="28"/>
          <w:szCs w:val="28"/>
          <w:lang w:eastAsia="en-US"/>
        </w:rPr>
        <w:t>р</w:t>
      </w:r>
      <w:proofErr w:type="gramEnd"/>
      <w:r w:rsidRPr="00560AAF">
        <w:rPr>
          <w:rFonts w:eastAsia="Calibri"/>
          <w:sz w:val="28"/>
          <w:szCs w:val="28"/>
          <w:lang w:eastAsia="en-US"/>
        </w:rPr>
        <w:t xml:space="preserve">екомендации </w:t>
      </w:r>
      <w:r w:rsidRPr="00560AAF">
        <w:rPr>
          <w:sz w:val="28"/>
          <w:szCs w:val="28"/>
        </w:rPr>
        <w:t>/ Е. В. Мельник, Н. В. </w:t>
      </w:r>
      <w:proofErr w:type="spellStart"/>
      <w:r w:rsidRPr="00560AAF">
        <w:rPr>
          <w:sz w:val="28"/>
          <w:szCs w:val="28"/>
        </w:rPr>
        <w:t>Кухтова</w:t>
      </w:r>
      <w:proofErr w:type="spellEnd"/>
      <w:r w:rsidRPr="00560AAF">
        <w:rPr>
          <w:sz w:val="28"/>
          <w:szCs w:val="28"/>
        </w:rPr>
        <w:t>, А. Ю. </w:t>
      </w:r>
      <w:proofErr w:type="spellStart"/>
      <w:r w:rsidRPr="00560AAF">
        <w:rPr>
          <w:sz w:val="28"/>
          <w:szCs w:val="28"/>
        </w:rPr>
        <w:t>Гиринская</w:t>
      </w:r>
      <w:proofErr w:type="spellEnd"/>
      <w:r w:rsidRPr="00560AAF">
        <w:rPr>
          <w:sz w:val="28"/>
          <w:szCs w:val="28"/>
        </w:rPr>
        <w:t>. – Витебск</w:t>
      </w:r>
      <w:proofErr w:type="gramStart"/>
      <w:r w:rsidRPr="00560AAF">
        <w:rPr>
          <w:sz w:val="28"/>
          <w:szCs w:val="28"/>
        </w:rPr>
        <w:t> :</w:t>
      </w:r>
      <w:proofErr w:type="gramEnd"/>
      <w:r w:rsidRPr="00560AAF">
        <w:rPr>
          <w:sz w:val="28"/>
          <w:szCs w:val="28"/>
        </w:rPr>
        <w:t xml:space="preserve"> ВГУ им П.М. </w:t>
      </w:r>
      <w:proofErr w:type="spellStart"/>
      <w:r w:rsidRPr="00560AAF">
        <w:rPr>
          <w:sz w:val="28"/>
          <w:szCs w:val="28"/>
        </w:rPr>
        <w:t>Машерова</w:t>
      </w:r>
      <w:proofErr w:type="spellEnd"/>
      <w:r w:rsidRPr="00560AAF">
        <w:rPr>
          <w:sz w:val="28"/>
          <w:szCs w:val="28"/>
        </w:rPr>
        <w:t xml:space="preserve">, 2017. –  56 </w:t>
      </w:r>
      <w:proofErr w:type="gramStart"/>
      <w:r w:rsidRPr="00560AAF">
        <w:rPr>
          <w:sz w:val="28"/>
          <w:szCs w:val="28"/>
        </w:rPr>
        <w:t>с</w:t>
      </w:r>
      <w:proofErr w:type="gramEnd"/>
      <w:r w:rsidRPr="00560AAF">
        <w:rPr>
          <w:sz w:val="28"/>
          <w:szCs w:val="28"/>
        </w:rPr>
        <w:t>.</w:t>
      </w:r>
    </w:p>
    <w:p w:rsidR="00DD03A0" w:rsidRPr="00560AAF" w:rsidRDefault="00DD03A0" w:rsidP="00DD03A0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60AAF">
        <w:rPr>
          <w:bCs/>
          <w:sz w:val="28"/>
          <w:szCs w:val="28"/>
        </w:rPr>
        <w:t>Кодекс Республики Беларусь об образовании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с изм. и доп. по сост. на 12 марта 2012 г. – Минск : НЦПИ РБ, 2012. – 400 с.</w:t>
      </w:r>
    </w:p>
    <w:p w:rsidR="00DD03A0" w:rsidRPr="00560AAF" w:rsidRDefault="00DD03A0" w:rsidP="00DD03A0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60AAF">
        <w:rPr>
          <w:bCs/>
          <w:sz w:val="28"/>
          <w:szCs w:val="28"/>
        </w:rPr>
        <w:t>О физической культуре и спорте [Электронный ресурс]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Закон </w:t>
      </w:r>
      <w:proofErr w:type="spellStart"/>
      <w:r w:rsidRPr="00560AAF">
        <w:rPr>
          <w:sz w:val="28"/>
          <w:szCs w:val="28"/>
        </w:rPr>
        <w:t>Респ</w:t>
      </w:r>
      <w:proofErr w:type="spellEnd"/>
      <w:r w:rsidRPr="00560AAF">
        <w:rPr>
          <w:sz w:val="28"/>
          <w:szCs w:val="28"/>
        </w:rPr>
        <w:t>. Беларусь, 4 янв. 2014 г., № 125-З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принят Палатой представителей 5 дек. 2013 г. : </w:t>
      </w:r>
      <w:proofErr w:type="spellStart"/>
      <w:r w:rsidRPr="00560AAF">
        <w:rPr>
          <w:sz w:val="28"/>
          <w:szCs w:val="28"/>
        </w:rPr>
        <w:t>одобр</w:t>
      </w:r>
      <w:proofErr w:type="spellEnd"/>
      <w:r w:rsidRPr="00560AAF">
        <w:rPr>
          <w:sz w:val="28"/>
          <w:szCs w:val="28"/>
        </w:rPr>
        <w:t xml:space="preserve">. Советом </w:t>
      </w:r>
      <w:proofErr w:type="spellStart"/>
      <w:r w:rsidRPr="00560AAF">
        <w:rPr>
          <w:sz w:val="28"/>
          <w:szCs w:val="28"/>
        </w:rPr>
        <w:t>Респ</w:t>
      </w:r>
      <w:proofErr w:type="spellEnd"/>
      <w:r w:rsidRPr="00560AAF">
        <w:rPr>
          <w:sz w:val="28"/>
          <w:szCs w:val="28"/>
        </w:rPr>
        <w:t>. 19 дек. 2013 г.</w:t>
      </w:r>
      <w:proofErr w:type="gramStart"/>
      <w:r w:rsidRPr="00560AAF">
        <w:rPr>
          <w:sz w:val="28"/>
          <w:szCs w:val="28"/>
        </w:rPr>
        <w:t xml:space="preserve"> :</w:t>
      </w:r>
      <w:proofErr w:type="gramEnd"/>
      <w:r w:rsidRPr="00560AAF">
        <w:rPr>
          <w:sz w:val="28"/>
          <w:szCs w:val="28"/>
        </w:rPr>
        <w:t xml:space="preserve"> ред. от 9 янв. 2018 г. // </w:t>
      </w:r>
      <w:proofErr w:type="spellStart"/>
      <w:r w:rsidRPr="00560AAF">
        <w:rPr>
          <w:sz w:val="28"/>
          <w:szCs w:val="28"/>
        </w:rPr>
        <w:t>КонсультантПлюс</w:t>
      </w:r>
      <w:proofErr w:type="spellEnd"/>
      <w:r w:rsidRPr="00560AAF">
        <w:rPr>
          <w:sz w:val="28"/>
          <w:szCs w:val="28"/>
        </w:rPr>
        <w:t>. Беларусь / ООО «</w:t>
      </w:r>
      <w:proofErr w:type="spellStart"/>
      <w:r w:rsidRPr="00560AAF">
        <w:rPr>
          <w:sz w:val="28"/>
          <w:szCs w:val="28"/>
        </w:rPr>
        <w:t>ЮрСпектр</w:t>
      </w:r>
      <w:proofErr w:type="spellEnd"/>
      <w:r w:rsidRPr="00560AAF">
        <w:rPr>
          <w:sz w:val="28"/>
          <w:szCs w:val="28"/>
        </w:rPr>
        <w:t xml:space="preserve">», </w:t>
      </w:r>
      <w:proofErr w:type="spellStart"/>
      <w:r w:rsidRPr="00560AAF">
        <w:rPr>
          <w:sz w:val="28"/>
          <w:szCs w:val="28"/>
        </w:rPr>
        <w:t>Нац</w:t>
      </w:r>
      <w:proofErr w:type="spellEnd"/>
      <w:r w:rsidRPr="00560AAF">
        <w:rPr>
          <w:sz w:val="28"/>
          <w:szCs w:val="28"/>
        </w:rPr>
        <w:t xml:space="preserve">. центр правовой </w:t>
      </w:r>
      <w:proofErr w:type="spellStart"/>
      <w:r w:rsidRPr="00560AAF">
        <w:rPr>
          <w:sz w:val="28"/>
          <w:szCs w:val="28"/>
        </w:rPr>
        <w:t>информ</w:t>
      </w:r>
      <w:proofErr w:type="spellEnd"/>
      <w:r w:rsidRPr="00560AAF">
        <w:rPr>
          <w:sz w:val="28"/>
          <w:szCs w:val="28"/>
        </w:rPr>
        <w:t xml:space="preserve">. </w:t>
      </w:r>
      <w:proofErr w:type="spellStart"/>
      <w:r w:rsidRPr="00560AAF">
        <w:rPr>
          <w:sz w:val="28"/>
          <w:szCs w:val="28"/>
        </w:rPr>
        <w:t>Респ</w:t>
      </w:r>
      <w:proofErr w:type="spellEnd"/>
      <w:r w:rsidRPr="00560AAF">
        <w:rPr>
          <w:sz w:val="28"/>
          <w:szCs w:val="28"/>
        </w:rPr>
        <w:t>. Беларусь. – Минск, 2019.</w:t>
      </w:r>
    </w:p>
    <w:p w:rsidR="00DD03A0" w:rsidRDefault="00DD03A0" w:rsidP="00DD03A0">
      <w:pPr>
        <w:pStyle w:val="a8"/>
        <w:jc w:val="center"/>
        <w:rPr>
          <w:b/>
          <w:sz w:val="30"/>
          <w:szCs w:val="30"/>
        </w:rPr>
      </w:pPr>
    </w:p>
    <w:p w:rsidR="00A6639B" w:rsidRDefault="00A6639B">
      <w:bookmarkStart w:id="2" w:name="_GoBack"/>
      <w:bookmarkEnd w:id="2"/>
    </w:p>
    <w:sectPr w:rsidR="00A6639B" w:rsidSect="00B771CC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8B0" w:rsidRDefault="00BA08B0" w:rsidP="00BA08B0">
      <w:r>
        <w:separator/>
      </w:r>
    </w:p>
  </w:endnote>
  <w:endnote w:type="continuationSeparator" w:id="1">
    <w:p w:rsidR="00BA08B0" w:rsidRDefault="00BA08B0" w:rsidP="00BA0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33C" w:rsidRDefault="00BA08B0" w:rsidP="00142F83">
    <w:pPr>
      <w:pStyle w:val="ab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D03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033C" w:rsidRDefault="00B156A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33C" w:rsidRDefault="00BA08B0" w:rsidP="00142F83">
    <w:pPr>
      <w:pStyle w:val="ab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D03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56AB">
      <w:rPr>
        <w:rStyle w:val="a5"/>
        <w:noProof/>
      </w:rPr>
      <w:t>1</w:t>
    </w:r>
    <w:r>
      <w:rPr>
        <w:rStyle w:val="a5"/>
      </w:rPr>
      <w:fldChar w:fldCharType="end"/>
    </w:r>
  </w:p>
  <w:p w:rsidR="0094033C" w:rsidRDefault="00B156AB" w:rsidP="009A7D6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8B0" w:rsidRDefault="00BA08B0" w:rsidP="00BA08B0">
      <w:r>
        <w:separator/>
      </w:r>
    </w:p>
  </w:footnote>
  <w:footnote w:type="continuationSeparator" w:id="1">
    <w:p w:rsidR="00BA08B0" w:rsidRDefault="00BA08B0" w:rsidP="00BA08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3385C"/>
    <w:multiLevelType w:val="hybridMultilevel"/>
    <w:tmpl w:val="D4880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03A0"/>
    <w:rsid w:val="00691A73"/>
    <w:rsid w:val="00A6639B"/>
    <w:rsid w:val="00B156AB"/>
    <w:rsid w:val="00BA08B0"/>
    <w:rsid w:val="00DD0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03A0"/>
    <w:pPr>
      <w:keepNext/>
      <w:jc w:val="center"/>
      <w:outlineLvl w:val="1"/>
    </w:pPr>
    <w:rPr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qFormat/>
    <w:rsid w:val="00DD03A0"/>
    <w:pPr>
      <w:keepNext/>
      <w:spacing w:before="120"/>
      <w:ind w:firstLine="709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D03A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03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DD03A0"/>
    <w:pPr>
      <w:ind w:left="720"/>
      <w:contextualSpacing/>
    </w:pPr>
  </w:style>
  <w:style w:type="character" w:styleId="a5">
    <w:name w:val="page number"/>
    <w:basedOn w:val="a0"/>
    <w:rsid w:val="00DD03A0"/>
  </w:style>
  <w:style w:type="paragraph" w:styleId="a6">
    <w:name w:val="Body Text"/>
    <w:basedOn w:val="a"/>
    <w:link w:val="a7"/>
    <w:uiPriority w:val="99"/>
    <w:rsid w:val="00DD03A0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DD0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rsid w:val="00DD03A0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DD03A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Обычный.Диссертация"/>
    <w:rsid w:val="00DD03A0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b">
    <w:name w:val="footer"/>
    <w:basedOn w:val="a"/>
    <w:link w:val="ac"/>
    <w:rsid w:val="00DD03A0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DD03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DD03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Fencuor</dc:creator>
  <cp:lastModifiedBy>ИВАШКО</cp:lastModifiedBy>
  <cp:revision>2</cp:revision>
  <dcterms:created xsi:type="dcterms:W3CDTF">2020-01-02T19:45:00Z</dcterms:created>
  <dcterms:modified xsi:type="dcterms:W3CDTF">2020-01-02T19:45:00Z</dcterms:modified>
</cp:coreProperties>
</file>